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750C5" w14:textId="77777777" w:rsidR="00BA27F5" w:rsidRPr="004642A4" w:rsidRDefault="00BA27F5" w:rsidP="00BA27F5">
      <w:pPr>
        <w:spacing w:after="0" w:line="240" w:lineRule="auto"/>
        <w:ind w:left="3600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54B13">
        <w:rPr>
          <w:rFonts w:ascii="Times New Roman" w:eastAsia="Times New Roman" w:hAnsi="Times New Roman" w:cs="Times New Roman"/>
          <w:b/>
          <w:sz w:val="23"/>
          <w:szCs w:val="23"/>
        </w:rPr>
        <w:t xml:space="preserve">   </w:t>
      </w:r>
      <w:r w:rsidRPr="004642A4">
        <w:rPr>
          <w:rFonts w:ascii="Times New Roman" w:eastAsia="Times New Roman" w:hAnsi="Times New Roman" w:cs="Times New Roman"/>
          <w:b/>
          <w:sz w:val="23"/>
          <w:szCs w:val="23"/>
        </w:rPr>
        <w:t>MINUTES</w:t>
      </w:r>
    </w:p>
    <w:p w14:paraId="2FE26FC8" w14:textId="77777777" w:rsidR="00BA27F5" w:rsidRPr="004642A4" w:rsidRDefault="00BA27F5" w:rsidP="00BA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4642A4">
        <w:rPr>
          <w:rFonts w:ascii="Times New Roman" w:eastAsia="Times New Roman" w:hAnsi="Times New Roman" w:cs="Times New Roman"/>
          <w:b/>
          <w:sz w:val="23"/>
          <w:szCs w:val="23"/>
        </w:rPr>
        <w:t>LOWER FLORIDA KEYS HOSPITAL DISTRICT</w:t>
      </w:r>
    </w:p>
    <w:p w14:paraId="1CE719CF" w14:textId="77777777" w:rsidR="00BA27F5" w:rsidRPr="004642A4" w:rsidRDefault="00BA27F5" w:rsidP="00BA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4642A4">
        <w:rPr>
          <w:rFonts w:ascii="Times New Roman" w:eastAsia="Times New Roman" w:hAnsi="Times New Roman" w:cs="Times New Roman"/>
          <w:b/>
          <w:sz w:val="23"/>
          <w:szCs w:val="23"/>
        </w:rPr>
        <w:t>BOARD OF COMMISSIONERS</w:t>
      </w:r>
    </w:p>
    <w:p w14:paraId="68D5DEFB" w14:textId="50BEAECC" w:rsidR="00BA27F5" w:rsidRPr="004642A4" w:rsidRDefault="008A28C4" w:rsidP="00BA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642A4">
        <w:rPr>
          <w:rFonts w:ascii="Times New Roman" w:eastAsia="Times New Roman" w:hAnsi="Times New Roman" w:cs="Times New Roman"/>
          <w:b/>
        </w:rPr>
        <w:t>JUNE</w:t>
      </w:r>
      <w:r w:rsidR="00F36448" w:rsidRPr="004642A4">
        <w:rPr>
          <w:rFonts w:ascii="Times New Roman" w:eastAsia="Times New Roman" w:hAnsi="Times New Roman" w:cs="Times New Roman"/>
          <w:b/>
        </w:rPr>
        <w:t xml:space="preserve"> </w:t>
      </w:r>
      <w:r w:rsidR="003C2F6B" w:rsidRPr="004642A4">
        <w:rPr>
          <w:rFonts w:ascii="Times New Roman" w:eastAsia="Times New Roman" w:hAnsi="Times New Roman" w:cs="Times New Roman"/>
          <w:b/>
        </w:rPr>
        <w:t>1</w:t>
      </w:r>
      <w:r w:rsidRPr="004642A4">
        <w:rPr>
          <w:rFonts w:ascii="Times New Roman" w:eastAsia="Times New Roman" w:hAnsi="Times New Roman" w:cs="Times New Roman"/>
          <w:b/>
        </w:rPr>
        <w:t>2</w:t>
      </w:r>
      <w:r w:rsidR="00C063C7" w:rsidRPr="004642A4">
        <w:rPr>
          <w:rFonts w:ascii="Times New Roman" w:eastAsia="Times New Roman" w:hAnsi="Times New Roman" w:cs="Times New Roman"/>
          <w:b/>
        </w:rPr>
        <w:t>,</w:t>
      </w:r>
      <w:r w:rsidR="00BA27F5" w:rsidRPr="004642A4">
        <w:rPr>
          <w:rFonts w:ascii="Times New Roman" w:eastAsia="Times New Roman" w:hAnsi="Times New Roman" w:cs="Times New Roman"/>
          <w:b/>
        </w:rPr>
        <w:t xml:space="preserve"> 202</w:t>
      </w:r>
      <w:r w:rsidR="00F36448" w:rsidRPr="004642A4">
        <w:rPr>
          <w:rFonts w:ascii="Times New Roman" w:eastAsia="Times New Roman" w:hAnsi="Times New Roman" w:cs="Times New Roman"/>
          <w:b/>
        </w:rPr>
        <w:t>5</w:t>
      </w:r>
    </w:p>
    <w:p w14:paraId="6FD839A5" w14:textId="77777777" w:rsidR="00BA27F5" w:rsidRPr="004642A4" w:rsidRDefault="00BA27F5" w:rsidP="00BA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5284F73" w14:textId="76FE25DC" w:rsidR="00BA27F5" w:rsidRPr="004642A4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  <w:b/>
          <w:u w:val="single"/>
        </w:rPr>
        <w:t>PRESENT</w:t>
      </w:r>
      <w:r w:rsidRPr="004642A4">
        <w:rPr>
          <w:rFonts w:ascii="Times New Roman" w:eastAsia="Times New Roman" w:hAnsi="Times New Roman" w:cs="Times New Roman"/>
          <w:b/>
        </w:rPr>
        <w:t xml:space="preserve">: </w:t>
      </w:r>
      <w:r w:rsidRPr="004642A4">
        <w:rPr>
          <w:rFonts w:ascii="Times New Roman" w:eastAsia="Times New Roman" w:hAnsi="Times New Roman" w:cs="Times New Roman"/>
        </w:rPr>
        <w:t xml:space="preserve">Mrs. Ovide, </w:t>
      </w:r>
      <w:r w:rsidR="00C063C7" w:rsidRPr="004642A4">
        <w:rPr>
          <w:rFonts w:ascii="Times New Roman" w:eastAsia="Times New Roman" w:hAnsi="Times New Roman" w:cs="Times New Roman"/>
        </w:rPr>
        <w:t>Mrs.</w:t>
      </w:r>
      <w:r w:rsidR="00F173A7" w:rsidRPr="004642A4">
        <w:rPr>
          <w:rFonts w:ascii="Times New Roman" w:eastAsia="Times New Roman" w:hAnsi="Times New Roman" w:cs="Times New Roman"/>
        </w:rPr>
        <w:t xml:space="preserve"> </w:t>
      </w:r>
      <w:r w:rsidR="00C063C7" w:rsidRPr="004642A4">
        <w:rPr>
          <w:rFonts w:ascii="Times New Roman" w:eastAsia="Times New Roman" w:hAnsi="Times New Roman" w:cs="Times New Roman"/>
        </w:rPr>
        <w:t>Sterling,</w:t>
      </w:r>
      <w:r w:rsidR="003C2F6B" w:rsidRPr="004642A4">
        <w:rPr>
          <w:rFonts w:ascii="Times New Roman" w:eastAsia="Times New Roman" w:hAnsi="Times New Roman" w:cs="Times New Roman"/>
        </w:rPr>
        <w:t xml:space="preserve"> Mrs. Swift</w:t>
      </w:r>
      <w:r w:rsidR="008A28C4" w:rsidRPr="004642A4">
        <w:rPr>
          <w:rFonts w:ascii="Times New Roman" w:eastAsia="Times New Roman" w:hAnsi="Times New Roman" w:cs="Times New Roman"/>
        </w:rPr>
        <w:t>, Dr. Thompson, Dr. Chambers</w:t>
      </w:r>
      <w:r w:rsidR="00015503" w:rsidRPr="004642A4">
        <w:rPr>
          <w:rFonts w:ascii="Times New Roman" w:eastAsia="Times New Roman" w:hAnsi="Times New Roman" w:cs="Times New Roman"/>
        </w:rPr>
        <w:t xml:space="preserve"> and Mr. </w:t>
      </w:r>
      <w:proofErr w:type="spellStart"/>
      <w:r w:rsidR="00015503" w:rsidRPr="004642A4">
        <w:rPr>
          <w:rFonts w:ascii="Times New Roman" w:eastAsia="Times New Roman" w:hAnsi="Times New Roman" w:cs="Times New Roman"/>
        </w:rPr>
        <w:t>Toppino</w:t>
      </w:r>
      <w:proofErr w:type="spellEnd"/>
    </w:p>
    <w:p w14:paraId="067CC6D2" w14:textId="77777777" w:rsidR="00BA27F5" w:rsidRPr="004642A4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B32C98D" w14:textId="5C6C1E9A" w:rsidR="00BA27F5" w:rsidRPr="004642A4" w:rsidRDefault="00BA27F5" w:rsidP="00BA27F5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  <w:b/>
          <w:u w:val="single"/>
        </w:rPr>
        <w:t>ABSENT</w:t>
      </w:r>
      <w:r w:rsidR="003C2F6B" w:rsidRPr="004642A4">
        <w:rPr>
          <w:rFonts w:ascii="Times New Roman" w:eastAsia="Times New Roman" w:hAnsi="Times New Roman" w:cs="Times New Roman"/>
          <w:b/>
        </w:rPr>
        <w:t xml:space="preserve">: </w:t>
      </w:r>
      <w:r w:rsidR="003C2F6B" w:rsidRPr="004642A4">
        <w:rPr>
          <w:rFonts w:ascii="Times New Roman" w:eastAsia="Times New Roman" w:hAnsi="Times New Roman" w:cs="Times New Roman"/>
        </w:rPr>
        <w:t>M</w:t>
      </w:r>
      <w:r w:rsidR="008A28C4" w:rsidRPr="004642A4">
        <w:rPr>
          <w:rFonts w:ascii="Times New Roman" w:eastAsia="Times New Roman" w:hAnsi="Times New Roman" w:cs="Times New Roman"/>
        </w:rPr>
        <w:t>rs. Spottswood</w:t>
      </w:r>
      <w:r w:rsidR="00015503" w:rsidRPr="004642A4">
        <w:rPr>
          <w:rFonts w:ascii="Times New Roman" w:eastAsia="Times New Roman" w:hAnsi="Times New Roman" w:cs="Times New Roman"/>
        </w:rPr>
        <w:t xml:space="preserve">, </w:t>
      </w:r>
      <w:r w:rsidR="008A28C4" w:rsidRPr="004642A4">
        <w:rPr>
          <w:rFonts w:ascii="Times New Roman" w:eastAsia="Times New Roman" w:hAnsi="Times New Roman" w:cs="Times New Roman"/>
        </w:rPr>
        <w:t>Mr. Muir, Mr. Hammond</w:t>
      </w:r>
    </w:p>
    <w:p w14:paraId="783A860F" w14:textId="77777777" w:rsidR="008A28C4" w:rsidRPr="004642A4" w:rsidRDefault="008A28C4" w:rsidP="00BA27F5">
      <w:pPr>
        <w:tabs>
          <w:tab w:val="left" w:pos="327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66B11E5" w14:textId="1148BEBF" w:rsidR="00BA27F5" w:rsidRPr="004642A4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  <w:b/>
          <w:u w:val="single"/>
        </w:rPr>
        <w:t>ALSO PRESENT</w:t>
      </w:r>
      <w:r w:rsidRPr="004642A4">
        <w:rPr>
          <w:rFonts w:ascii="Times New Roman" w:eastAsia="Times New Roman" w:hAnsi="Times New Roman" w:cs="Times New Roman"/>
          <w:b/>
        </w:rPr>
        <w:t xml:space="preserve">: </w:t>
      </w:r>
      <w:r w:rsidRPr="004642A4">
        <w:rPr>
          <w:rFonts w:ascii="Times New Roman" w:eastAsia="Times New Roman" w:hAnsi="Times New Roman" w:cs="Times New Roman"/>
        </w:rPr>
        <w:t>Mr. Fishman</w:t>
      </w:r>
      <w:bookmarkStart w:id="0" w:name="_Hlk194376528"/>
      <w:r w:rsidR="00D700EE" w:rsidRPr="004642A4">
        <w:rPr>
          <w:rFonts w:ascii="Times New Roman" w:eastAsia="Times New Roman" w:hAnsi="Times New Roman" w:cs="Times New Roman"/>
        </w:rPr>
        <w:t>, see sign in sheet</w:t>
      </w:r>
    </w:p>
    <w:bookmarkEnd w:id="0"/>
    <w:p w14:paraId="349A58C8" w14:textId="77777777" w:rsidR="00BA27F5" w:rsidRPr="004642A4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br/>
      </w:r>
      <w:r w:rsidRPr="004642A4">
        <w:rPr>
          <w:rFonts w:ascii="Times New Roman" w:eastAsia="Times New Roman" w:hAnsi="Times New Roman" w:cs="Times New Roman"/>
          <w:b/>
          <w:u w:val="single"/>
        </w:rPr>
        <w:t>CALL TO ORDER</w:t>
      </w:r>
      <w:r w:rsidRPr="004642A4">
        <w:rPr>
          <w:rFonts w:ascii="Times New Roman" w:eastAsia="Times New Roman" w:hAnsi="Times New Roman" w:cs="Times New Roman"/>
          <w:b/>
        </w:rPr>
        <w:t>:</w:t>
      </w:r>
    </w:p>
    <w:p w14:paraId="204CBB49" w14:textId="77777777" w:rsidR="00BA27F5" w:rsidRPr="004642A4" w:rsidRDefault="00BA27F5" w:rsidP="00BA27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18A55CA" w14:textId="4C154428" w:rsidR="00BA27F5" w:rsidRPr="004642A4" w:rsidRDefault="00526F17" w:rsidP="00BA27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>Chairman Ovide</w:t>
      </w:r>
      <w:r w:rsidR="00BA27F5" w:rsidRPr="004642A4">
        <w:rPr>
          <w:rFonts w:ascii="Times New Roman" w:eastAsia="Times New Roman" w:hAnsi="Times New Roman" w:cs="Times New Roman"/>
        </w:rPr>
        <w:t xml:space="preserve"> called the meeting to order at</w:t>
      </w:r>
      <w:r w:rsidR="00F173A7" w:rsidRPr="004642A4">
        <w:rPr>
          <w:rFonts w:ascii="Times New Roman" w:eastAsia="Times New Roman" w:hAnsi="Times New Roman" w:cs="Times New Roman"/>
        </w:rPr>
        <w:t xml:space="preserve"> </w:t>
      </w:r>
      <w:r w:rsidR="00D47EFB" w:rsidRPr="004642A4">
        <w:rPr>
          <w:rFonts w:ascii="Times New Roman" w:eastAsia="Times New Roman" w:hAnsi="Times New Roman" w:cs="Times New Roman"/>
        </w:rPr>
        <w:t>2:3</w:t>
      </w:r>
      <w:r w:rsidR="00305761" w:rsidRPr="004642A4">
        <w:rPr>
          <w:rFonts w:ascii="Times New Roman" w:eastAsia="Times New Roman" w:hAnsi="Times New Roman" w:cs="Times New Roman"/>
        </w:rPr>
        <w:t>0</w:t>
      </w:r>
      <w:r w:rsidR="00D47EFB" w:rsidRPr="004642A4">
        <w:rPr>
          <w:rFonts w:ascii="Times New Roman" w:eastAsia="Times New Roman" w:hAnsi="Times New Roman" w:cs="Times New Roman"/>
        </w:rPr>
        <w:t>p.m.</w:t>
      </w:r>
    </w:p>
    <w:p w14:paraId="47BD7513" w14:textId="77777777" w:rsidR="00F65881" w:rsidRPr="004642A4" w:rsidRDefault="00F65881" w:rsidP="00BA27F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53F17B" w14:textId="32718A03" w:rsidR="00BA27F5" w:rsidRPr="004642A4" w:rsidRDefault="00BA27F5" w:rsidP="004C6ABC">
      <w:pPr>
        <w:tabs>
          <w:tab w:val="left" w:pos="62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642A4">
        <w:rPr>
          <w:rFonts w:ascii="Times New Roman" w:eastAsia="Times New Roman" w:hAnsi="Times New Roman" w:cs="Times New Roman"/>
          <w:b/>
          <w:u w:val="single"/>
        </w:rPr>
        <w:t>PLEDGE OF ALLEG</w:t>
      </w:r>
      <w:r w:rsidR="004C6ABC" w:rsidRPr="004642A4">
        <w:rPr>
          <w:rFonts w:ascii="Times New Roman" w:eastAsia="Times New Roman" w:hAnsi="Times New Roman" w:cs="Times New Roman"/>
          <w:b/>
          <w:u w:val="single"/>
        </w:rPr>
        <w:t>IANCE:</w:t>
      </w:r>
    </w:p>
    <w:p w14:paraId="6818139F" w14:textId="77777777" w:rsidR="00305761" w:rsidRPr="004642A4" w:rsidRDefault="00305761" w:rsidP="004C6ABC">
      <w:pPr>
        <w:tabs>
          <w:tab w:val="left" w:pos="62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1BD852A8" w14:textId="4E64D27A" w:rsidR="00305761" w:rsidRPr="004642A4" w:rsidRDefault="00305761" w:rsidP="004C6ABC">
      <w:pPr>
        <w:tabs>
          <w:tab w:val="left" w:pos="62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642A4">
        <w:rPr>
          <w:rFonts w:ascii="Times New Roman" w:eastAsia="Times New Roman" w:hAnsi="Times New Roman" w:cs="Times New Roman"/>
          <w:b/>
          <w:u w:val="single"/>
        </w:rPr>
        <w:t xml:space="preserve">APPROVAL OF FY24 AUDIT REPORT: </w:t>
      </w:r>
    </w:p>
    <w:p w14:paraId="3E92D337" w14:textId="77777777" w:rsidR="00305761" w:rsidRPr="004642A4" w:rsidRDefault="00305761" w:rsidP="004C6ABC">
      <w:pPr>
        <w:tabs>
          <w:tab w:val="left" w:pos="62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0493CF64" w14:textId="776234B9" w:rsidR="00305761" w:rsidRPr="004642A4" w:rsidRDefault="003E7680" w:rsidP="004C6ABC">
      <w:pPr>
        <w:tabs>
          <w:tab w:val="left" w:pos="62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4642A4">
        <w:rPr>
          <w:rFonts w:ascii="Times New Roman" w:eastAsia="Times New Roman" w:hAnsi="Times New Roman" w:cs="Times New Roman"/>
          <w:bCs/>
        </w:rPr>
        <w:t xml:space="preserve">CBIZ presented the FY24 audit report to the </w:t>
      </w:r>
      <w:r w:rsidR="00146780" w:rsidRPr="004642A4">
        <w:rPr>
          <w:rFonts w:ascii="Times New Roman" w:eastAsia="Times New Roman" w:hAnsi="Times New Roman" w:cs="Times New Roman"/>
          <w:bCs/>
        </w:rPr>
        <w:t>district</w:t>
      </w:r>
      <w:r w:rsidRPr="004642A4">
        <w:rPr>
          <w:rFonts w:ascii="Times New Roman" w:eastAsia="Times New Roman" w:hAnsi="Times New Roman" w:cs="Times New Roman"/>
          <w:bCs/>
        </w:rPr>
        <w:t xml:space="preserve"> board and stated that there were no </w:t>
      </w:r>
      <w:r w:rsidR="00A14CDD" w:rsidRPr="004642A4">
        <w:rPr>
          <w:rFonts w:ascii="Times New Roman" w:eastAsia="Times New Roman" w:hAnsi="Times New Roman" w:cs="Times New Roman"/>
          <w:bCs/>
        </w:rPr>
        <w:t>findings</w:t>
      </w:r>
      <w:r w:rsidR="00D700EE" w:rsidRPr="004642A4">
        <w:rPr>
          <w:rFonts w:ascii="Times New Roman" w:eastAsia="Times New Roman" w:hAnsi="Times New Roman" w:cs="Times New Roman"/>
          <w:bCs/>
        </w:rPr>
        <w:t xml:space="preserve"> and it was a clean opinion. </w:t>
      </w:r>
    </w:p>
    <w:p w14:paraId="18693D69" w14:textId="77777777" w:rsidR="003E7680" w:rsidRPr="004642A4" w:rsidRDefault="003E7680" w:rsidP="004C6ABC">
      <w:pPr>
        <w:tabs>
          <w:tab w:val="left" w:pos="62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0E1E0C1B" w14:textId="343FE294" w:rsidR="003E7680" w:rsidRPr="004642A4" w:rsidRDefault="003E7680" w:rsidP="00F35329">
      <w:pPr>
        <w:tabs>
          <w:tab w:val="left" w:pos="62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642A4">
        <w:rPr>
          <w:rFonts w:ascii="Times New Roman" w:eastAsia="Times New Roman" w:hAnsi="Times New Roman" w:cs="Times New Roman"/>
          <w:b/>
          <w:u w:val="single"/>
        </w:rPr>
        <w:t xml:space="preserve">Mr. </w:t>
      </w:r>
      <w:proofErr w:type="spellStart"/>
      <w:r w:rsidRPr="004642A4">
        <w:rPr>
          <w:rFonts w:ascii="Times New Roman" w:eastAsia="Times New Roman" w:hAnsi="Times New Roman" w:cs="Times New Roman"/>
          <w:b/>
          <w:u w:val="single"/>
        </w:rPr>
        <w:t>Toppino</w:t>
      </w:r>
      <w:proofErr w:type="spellEnd"/>
      <w:r w:rsidRPr="004642A4">
        <w:rPr>
          <w:rFonts w:ascii="Times New Roman" w:eastAsia="Times New Roman" w:hAnsi="Times New Roman" w:cs="Times New Roman"/>
          <w:b/>
          <w:u w:val="single"/>
        </w:rPr>
        <w:t xml:space="preserve"> motioned to accept the FY</w:t>
      </w:r>
      <w:r w:rsidR="00F35329" w:rsidRPr="004642A4">
        <w:rPr>
          <w:rFonts w:ascii="Times New Roman" w:eastAsia="Times New Roman" w:hAnsi="Times New Roman" w:cs="Times New Roman"/>
          <w:b/>
          <w:u w:val="single"/>
        </w:rPr>
        <w:t xml:space="preserve">24 </w:t>
      </w:r>
      <w:r w:rsidRPr="004642A4">
        <w:rPr>
          <w:rFonts w:ascii="Times New Roman" w:eastAsia="Times New Roman" w:hAnsi="Times New Roman" w:cs="Times New Roman"/>
          <w:b/>
          <w:u w:val="single"/>
        </w:rPr>
        <w:t xml:space="preserve">audit report as presented. Mrs. Sterling </w:t>
      </w:r>
      <w:r w:rsidR="00146780" w:rsidRPr="004642A4">
        <w:rPr>
          <w:rFonts w:ascii="Times New Roman" w:eastAsia="Times New Roman" w:hAnsi="Times New Roman" w:cs="Times New Roman"/>
          <w:b/>
          <w:u w:val="single"/>
        </w:rPr>
        <w:t>seconded,</w:t>
      </w:r>
      <w:r w:rsidRPr="004642A4">
        <w:rPr>
          <w:rFonts w:ascii="Times New Roman" w:eastAsia="Times New Roman" w:hAnsi="Times New Roman" w:cs="Times New Roman"/>
          <w:b/>
          <w:u w:val="single"/>
        </w:rPr>
        <w:t xml:space="preserve"> and the motion carried unanimously.</w:t>
      </w:r>
    </w:p>
    <w:p w14:paraId="4BBEF8DB" w14:textId="77777777" w:rsidR="004C6ABC" w:rsidRPr="004642A4" w:rsidRDefault="004C6ABC" w:rsidP="004C6ABC">
      <w:pPr>
        <w:tabs>
          <w:tab w:val="left" w:pos="62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3903AE8C" w14:textId="4E6CFC31" w:rsidR="00F173A7" w:rsidRPr="004642A4" w:rsidRDefault="003E76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4642A4">
        <w:rPr>
          <w:rFonts w:ascii="Times New Roman" w:eastAsia="Times New Roman" w:hAnsi="Times New Roman" w:cs="Times New Roman"/>
          <w:b/>
          <w:bCs/>
          <w:u w:val="single"/>
        </w:rPr>
        <w:t>CHAIRMAN’S REPORT: MRS. OVIDE</w:t>
      </w:r>
    </w:p>
    <w:p w14:paraId="3B277E64" w14:textId="77777777" w:rsidR="003E7680" w:rsidRPr="004642A4" w:rsidRDefault="003E76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2E4759F9" w14:textId="37E5A2A4" w:rsidR="003E7680" w:rsidRPr="004642A4" w:rsidRDefault="003E76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 xml:space="preserve">Mrs. Ovide gave a report based on </w:t>
      </w:r>
      <w:r w:rsidR="00146780" w:rsidRPr="004642A4">
        <w:rPr>
          <w:rFonts w:ascii="Times New Roman" w:eastAsia="Times New Roman" w:hAnsi="Times New Roman" w:cs="Times New Roman"/>
        </w:rPr>
        <w:t>matters</w:t>
      </w:r>
      <w:r w:rsidRPr="004642A4">
        <w:rPr>
          <w:rFonts w:ascii="Times New Roman" w:eastAsia="Times New Roman" w:hAnsi="Times New Roman" w:cs="Times New Roman"/>
        </w:rPr>
        <w:t xml:space="preserve"> of the district and stated that the appointed board members are responsible for the decision making and selecting the hospital provider. Mrs.</w:t>
      </w:r>
      <w:r w:rsidR="00767BD4" w:rsidRPr="004642A4">
        <w:rPr>
          <w:rFonts w:ascii="Times New Roman" w:eastAsia="Times New Roman" w:hAnsi="Times New Roman" w:cs="Times New Roman"/>
        </w:rPr>
        <w:t xml:space="preserve"> </w:t>
      </w:r>
      <w:r w:rsidRPr="004642A4">
        <w:rPr>
          <w:rFonts w:ascii="Times New Roman" w:eastAsia="Times New Roman" w:hAnsi="Times New Roman" w:cs="Times New Roman"/>
        </w:rPr>
        <w:t xml:space="preserve">Ovide spoke </w:t>
      </w:r>
      <w:r w:rsidR="00A5299C" w:rsidRPr="004642A4">
        <w:rPr>
          <w:rFonts w:ascii="Times New Roman" w:eastAsia="Times New Roman" w:hAnsi="Times New Roman" w:cs="Times New Roman"/>
        </w:rPr>
        <w:t>about</w:t>
      </w:r>
      <w:r w:rsidRPr="004642A4">
        <w:rPr>
          <w:rFonts w:ascii="Times New Roman" w:eastAsia="Times New Roman" w:hAnsi="Times New Roman" w:cs="Times New Roman"/>
        </w:rPr>
        <w:t xml:space="preserve"> the role of the fact-finding </w:t>
      </w:r>
      <w:r w:rsidR="00D700EE" w:rsidRPr="004642A4">
        <w:rPr>
          <w:rFonts w:ascii="Times New Roman" w:eastAsia="Times New Roman" w:hAnsi="Times New Roman" w:cs="Times New Roman"/>
        </w:rPr>
        <w:t>committee and didn’t want any confusion on wh</w:t>
      </w:r>
      <w:r w:rsidR="00A14CDD" w:rsidRPr="004642A4">
        <w:rPr>
          <w:rFonts w:ascii="Times New Roman" w:eastAsia="Times New Roman" w:hAnsi="Times New Roman" w:cs="Times New Roman"/>
        </w:rPr>
        <w:t>o had the decision-making authority</w:t>
      </w:r>
      <w:r w:rsidRPr="004642A4">
        <w:rPr>
          <w:rFonts w:ascii="Times New Roman" w:eastAsia="Times New Roman" w:hAnsi="Times New Roman" w:cs="Times New Roman"/>
        </w:rPr>
        <w:t xml:space="preserve">. Mrs. Spottswood was appointed as the liaison to that committee but hasn’t been able to attend their meetings so the board </w:t>
      </w:r>
      <w:r w:rsidR="00A14CDD" w:rsidRPr="004642A4">
        <w:rPr>
          <w:rFonts w:ascii="Times New Roman" w:eastAsia="Times New Roman" w:hAnsi="Times New Roman" w:cs="Times New Roman"/>
        </w:rPr>
        <w:t xml:space="preserve">suggested </w:t>
      </w:r>
      <w:r w:rsidRPr="004642A4">
        <w:rPr>
          <w:rFonts w:ascii="Times New Roman" w:eastAsia="Times New Roman" w:hAnsi="Times New Roman" w:cs="Times New Roman"/>
        </w:rPr>
        <w:t xml:space="preserve">district board members could rotate attending to have a district board member in attendance. Mrs. Ovide stated that due to the </w:t>
      </w:r>
      <w:r w:rsidR="00A5299C" w:rsidRPr="004642A4">
        <w:rPr>
          <w:rFonts w:ascii="Times New Roman" w:eastAsia="Times New Roman" w:hAnsi="Times New Roman" w:cs="Times New Roman"/>
        </w:rPr>
        <w:t>time frame</w:t>
      </w:r>
      <w:r w:rsidRPr="004642A4">
        <w:rPr>
          <w:rFonts w:ascii="Times New Roman" w:eastAsia="Times New Roman" w:hAnsi="Times New Roman" w:cs="Times New Roman"/>
        </w:rPr>
        <w:t xml:space="preserve"> she would like to start seeing progress being made.</w:t>
      </w:r>
    </w:p>
    <w:p w14:paraId="6AC0920B" w14:textId="77777777" w:rsidR="00F173A7" w:rsidRPr="004642A4" w:rsidRDefault="00F173A7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462E5953" w14:textId="77777777" w:rsidR="003E7680" w:rsidRPr="004642A4" w:rsidRDefault="003E76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6CA7AF93" w14:textId="60CDDEF1" w:rsidR="003E7680" w:rsidRPr="004642A4" w:rsidRDefault="003E76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4642A4">
        <w:rPr>
          <w:rFonts w:ascii="Times New Roman" w:eastAsia="Times New Roman" w:hAnsi="Times New Roman" w:cs="Times New Roman"/>
          <w:b/>
          <w:bCs/>
          <w:u w:val="single"/>
        </w:rPr>
        <w:t>ATTORNEY REPORT: MR. FISHMAN</w:t>
      </w:r>
    </w:p>
    <w:p w14:paraId="46CFA1F4" w14:textId="77777777" w:rsidR="0084761E" w:rsidRPr="004642A4" w:rsidRDefault="0084761E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</w:p>
    <w:p w14:paraId="6F86C4C8" w14:textId="36DF6B71" w:rsidR="00015503" w:rsidRPr="004642A4" w:rsidRDefault="003E7680" w:rsidP="00015503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 xml:space="preserve">Mr. Fishman spoke about the outside counsel that has been retained. The firm is reviewing the lease documents and </w:t>
      </w:r>
      <w:r w:rsidR="001C468A" w:rsidRPr="004642A4">
        <w:rPr>
          <w:rFonts w:ascii="Times New Roman" w:eastAsia="Times New Roman" w:hAnsi="Times New Roman" w:cs="Times New Roman"/>
        </w:rPr>
        <w:t xml:space="preserve">believes there is room for a consultant to work with them through the process. </w:t>
      </w:r>
      <w:r w:rsidR="00015503" w:rsidRPr="004642A4">
        <w:rPr>
          <w:rFonts w:ascii="Times New Roman" w:eastAsia="Times New Roman" w:hAnsi="Times New Roman" w:cs="Times New Roman"/>
        </w:rPr>
        <w:t xml:space="preserve">Akerman will provide the </w:t>
      </w:r>
      <w:r w:rsidR="00A5299C" w:rsidRPr="004642A4">
        <w:rPr>
          <w:rFonts w:ascii="Times New Roman" w:eastAsia="Times New Roman" w:hAnsi="Times New Roman" w:cs="Times New Roman"/>
        </w:rPr>
        <w:t>board with</w:t>
      </w:r>
      <w:r w:rsidR="00015503" w:rsidRPr="004642A4">
        <w:rPr>
          <w:rFonts w:ascii="Times New Roman" w:eastAsia="Times New Roman" w:hAnsi="Times New Roman" w:cs="Times New Roman"/>
        </w:rPr>
        <w:t xml:space="preserve"> their </w:t>
      </w:r>
      <w:r w:rsidR="00A54838" w:rsidRPr="004642A4">
        <w:rPr>
          <w:rFonts w:ascii="Times New Roman" w:eastAsia="Times New Roman" w:hAnsi="Times New Roman" w:cs="Times New Roman"/>
        </w:rPr>
        <w:t>recommendations</w:t>
      </w:r>
      <w:r w:rsidR="00015503" w:rsidRPr="004642A4">
        <w:rPr>
          <w:rFonts w:ascii="Times New Roman" w:eastAsia="Times New Roman" w:hAnsi="Times New Roman" w:cs="Times New Roman"/>
        </w:rPr>
        <w:t xml:space="preserve"> on how to move forward and with a </w:t>
      </w:r>
      <w:r w:rsidR="00A54838" w:rsidRPr="004642A4">
        <w:rPr>
          <w:rFonts w:ascii="Times New Roman" w:eastAsia="Times New Roman" w:hAnsi="Times New Roman" w:cs="Times New Roman"/>
        </w:rPr>
        <w:t>plan</w:t>
      </w:r>
      <w:r w:rsidR="00015503" w:rsidRPr="004642A4">
        <w:rPr>
          <w:rFonts w:ascii="Times New Roman" w:eastAsia="Times New Roman" w:hAnsi="Times New Roman" w:cs="Times New Roman"/>
        </w:rPr>
        <w:t>. They will have thre</w:t>
      </w:r>
      <w:r w:rsidR="00A54838" w:rsidRPr="004642A4">
        <w:rPr>
          <w:rFonts w:ascii="Times New Roman" w:eastAsia="Times New Roman" w:hAnsi="Times New Roman" w:cs="Times New Roman"/>
        </w:rPr>
        <w:t>e attorneys</w:t>
      </w:r>
      <w:r w:rsidR="00015503" w:rsidRPr="004642A4">
        <w:rPr>
          <w:rFonts w:ascii="Times New Roman" w:eastAsia="Times New Roman" w:hAnsi="Times New Roman" w:cs="Times New Roman"/>
        </w:rPr>
        <w:t xml:space="preserve"> dedicated to the </w:t>
      </w:r>
      <w:r w:rsidR="00ED04B0" w:rsidRPr="004642A4">
        <w:rPr>
          <w:rFonts w:ascii="Times New Roman" w:eastAsia="Times New Roman" w:hAnsi="Times New Roman" w:cs="Times New Roman"/>
        </w:rPr>
        <w:t>district account</w:t>
      </w:r>
      <w:r w:rsidR="00015503" w:rsidRPr="004642A4">
        <w:rPr>
          <w:rFonts w:ascii="Times New Roman" w:eastAsia="Times New Roman" w:hAnsi="Times New Roman" w:cs="Times New Roman"/>
        </w:rPr>
        <w:t xml:space="preserve"> that specialize in healthcare, government and transactional law. </w:t>
      </w:r>
    </w:p>
    <w:p w14:paraId="635B337D" w14:textId="20382F69" w:rsidR="003E7680" w:rsidRPr="004642A4" w:rsidRDefault="003E76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</w:p>
    <w:p w14:paraId="048F21C4" w14:textId="77777777" w:rsidR="00015503" w:rsidRPr="004642A4" w:rsidRDefault="00015503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</w:p>
    <w:p w14:paraId="16665D0F" w14:textId="4A661374" w:rsidR="00015503" w:rsidRPr="004642A4" w:rsidRDefault="00015503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RECEIPT &amp; DISCUSSION OF </w:t>
      </w:r>
      <w:r w:rsidR="00A5299C" w:rsidRPr="004642A4">
        <w:rPr>
          <w:rFonts w:ascii="Times New Roman" w:eastAsia="Times New Roman" w:hAnsi="Times New Roman" w:cs="Times New Roman"/>
          <w:b/>
          <w:bCs/>
          <w:u w:val="single"/>
        </w:rPr>
        <w:t>FACT-FINDING</w:t>
      </w:r>
      <w:r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 COMMITTEE REPORT:</w:t>
      </w:r>
    </w:p>
    <w:p w14:paraId="7F768225" w14:textId="77777777" w:rsidR="008618D0" w:rsidRPr="004642A4" w:rsidRDefault="008618D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4185CCD8" w14:textId="53A57FB6" w:rsidR="008618D0" w:rsidRPr="004642A4" w:rsidRDefault="0036749F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 xml:space="preserve">The district had initially approved $12,000 for legal </w:t>
      </w:r>
      <w:r w:rsidR="00A5299C" w:rsidRPr="004642A4">
        <w:rPr>
          <w:rFonts w:ascii="Times New Roman" w:eastAsia="Times New Roman" w:hAnsi="Times New Roman" w:cs="Times New Roman"/>
        </w:rPr>
        <w:t>expenditur</w:t>
      </w:r>
      <w:r w:rsidR="00ED04B0" w:rsidRPr="004642A4">
        <w:rPr>
          <w:rFonts w:ascii="Times New Roman" w:eastAsia="Times New Roman" w:hAnsi="Times New Roman" w:cs="Times New Roman"/>
        </w:rPr>
        <w:t>e,</w:t>
      </w:r>
      <w:r w:rsidR="00636ECA" w:rsidRPr="004642A4">
        <w:rPr>
          <w:rFonts w:ascii="Times New Roman" w:eastAsia="Times New Roman" w:hAnsi="Times New Roman" w:cs="Times New Roman"/>
        </w:rPr>
        <w:t xml:space="preserve"> in which the committee only expended $10,000 and had a balance left available of $2,000. They also requested an additional budget of $</w:t>
      </w:r>
      <w:r w:rsidR="006C43E0" w:rsidRPr="004642A4">
        <w:rPr>
          <w:rFonts w:ascii="Times New Roman" w:eastAsia="Times New Roman" w:hAnsi="Times New Roman" w:cs="Times New Roman"/>
        </w:rPr>
        <w:t>4,300,</w:t>
      </w:r>
      <w:r w:rsidR="00636ECA" w:rsidRPr="004642A4">
        <w:rPr>
          <w:rFonts w:ascii="Times New Roman" w:eastAsia="Times New Roman" w:hAnsi="Times New Roman" w:cs="Times New Roman"/>
        </w:rPr>
        <w:t xml:space="preserve"> in which they had </w:t>
      </w:r>
      <w:r w:rsidR="00A5299C" w:rsidRPr="004642A4">
        <w:rPr>
          <w:rFonts w:ascii="Times New Roman" w:eastAsia="Times New Roman" w:hAnsi="Times New Roman" w:cs="Times New Roman"/>
        </w:rPr>
        <w:t>pre-</w:t>
      </w:r>
      <w:r w:rsidR="00636ECA" w:rsidRPr="004642A4">
        <w:rPr>
          <w:rFonts w:ascii="Times New Roman" w:eastAsia="Times New Roman" w:hAnsi="Times New Roman" w:cs="Times New Roman"/>
        </w:rPr>
        <w:t>existing approval of $2,000</w:t>
      </w:r>
      <w:r w:rsidR="00ED04B0" w:rsidRPr="004642A4">
        <w:rPr>
          <w:rFonts w:ascii="Times New Roman" w:eastAsia="Times New Roman" w:hAnsi="Times New Roman" w:cs="Times New Roman"/>
        </w:rPr>
        <w:t xml:space="preserve">, </w:t>
      </w:r>
      <w:r w:rsidR="00636ECA" w:rsidRPr="004642A4">
        <w:rPr>
          <w:rFonts w:ascii="Times New Roman" w:eastAsia="Times New Roman" w:hAnsi="Times New Roman" w:cs="Times New Roman"/>
        </w:rPr>
        <w:t>so</w:t>
      </w:r>
      <w:r w:rsidR="00ED04B0" w:rsidRPr="004642A4">
        <w:rPr>
          <w:rFonts w:ascii="Times New Roman" w:eastAsia="Times New Roman" w:hAnsi="Times New Roman" w:cs="Times New Roman"/>
        </w:rPr>
        <w:t xml:space="preserve"> the</w:t>
      </w:r>
      <w:r w:rsidR="00636ECA" w:rsidRPr="004642A4">
        <w:rPr>
          <w:rFonts w:ascii="Times New Roman" w:eastAsia="Times New Roman" w:hAnsi="Times New Roman" w:cs="Times New Roman"/>
        </w:rPr>
        <w:t xml:space="preserve"> board just needed to authorize </w:t>
      </w:r>
      <w:r w:rsidR="006C43E0" w:rsidRPr="004642A4">
        <w:rPr>
          <w:rFonts w:ascii="Times New Roman" w:eastAsia="Times New Roman" w:hAnsi="Times New Roman" w:cs="Times New Roman"/>
        </w:rPr>
        <w:t>an</w:t>
      </w:r>
      <w:r w:rsidR="00636ECA" w:rsidRPr="004642A4">
        <w:rPr>
          <w:rFonts w:ascii="Times New Roman" w:eastAsia="Times New Roman" w:hAnsi="Times New Roman" w:cs="Times New Roman"/>
        </w:rPr>
        <w:t xml:space="preserve"> additional $2,300.00.</w:t>
      </w:r>
      <w:r w:rsidR="001A26BD" w:rsidRPr="004642A4">
        <w:rPr>
          <w:rFonts w:ascii="Times New Roman" w:eastAsia="Times New Roman" w:hAnsi="Times New Roman" w:cs="Times New Roman"/>
        </w:rPr>
        <w:t xml:space="preserve"> There was a vote of confidence to keep the fact-finding </w:t>
      </w:r>
      <w:r w:rsidR="001A26BD" w:rsidRPr="004642A4">
        <w:rPr>
          <w:rFonts w:ascii="Times New Roman" w:eastAsia="Times New Roman" w:hAnsi="Times New Roman" w:cs="Times New Roman"/>
        </w:rPr>
        <w:lastRenderedPageBreak/>
        <w:t>committee actively working and engaging with the public to collect data and assist with creating a quality lease.</w:t>
      </w:r>
    </w:p>
    <w:p w14:paraId="40DAA5D6" w14:textId="77777777" w:rsidR="00636ECA" w:rsidRPr="004642A4" w:rsidRDefault="00636ECA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</w:p>
    <w:p w14:paraId="164F0343" w14:textId="16A9F181" w:rsidR="00636ECA" w:rsidRPr="004642A4" w:rsidRDefault="00636ECA" w:rsidP="00ED04B0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  <w:b/>
          <w:bCs/>
          <w:u w:val="single"/>
        </w:rPr>
      </w:pPr>
      <w:r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Mr. </w:t>
      </w:r>
      <w:proofErr w:type="spellStart"/>
      <w:r w:rsidRPr="004642A4">
        <w:rPr>
          <w:rFonts w:ascii="Times New Roman" w:eastAsia="Times New Roman" w:hAnsi="Times New Roman" w:cs="Times New Roman"/>
          <w:b/>
          <w:bCs/>
          <w:u w:val="single"/>
        </w:rPr>
        <w:t>Toppino</w:t>
      </w:r>
      <w:proofErr w:type="spellEnd"/>
      <w:r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 motioned to approve the </w:t>
      </w:r>
      <w:r w:rsidR="00DD6ECD"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vote of confidence and </w:t>
      </w:r>
      <w:r w:rsidRPr="004642A4">
        <w:rPr>
          <w:rFonts w:ascii="Times New Roman" w:eastAsia="Times New Roman" w:hAnsi="Times New Roman" w:cs="Times New Roman"/>
          <w:b/>
          <w:bCs/>
          <w:u w:val="single"/>
        </w:rPr>
        <w:t>addition</w:t>
      </w:r>
      <w:r w:rsidR="00146780" w:rsidRPr="004642A4">
        <w:rPr>
          <w:rFonts w:ascii="Times New Roman" w:eastAsia="Times New Roman" w:hAnsi="Times New Roman" w:cs="Times New Roman"/>
          <w:b/>
          <w:bCs/>
          <w:u w:val="single"/>
        </w:rPr>
        <w:t>al</w:t>
      </w:r>
      <w:r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 funding o</w:t>
      </w:r>
      <w:r w:rsidR="00146780" w:rsidRPr="004642A4">
        <w:rPr>
          <w:rFonts w:ascii="Times New Roman" w:eastAsia="Times New Roman" w:hAnsi="Times New Roman" w:cs="Times New Roman"/>
          <w:b/>
          <w:bCs/>
          <w:u w:val="single"/>
        </w:rPr>
        <w:t>f</w:t>
      </w:r>
      <w:r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 $2,300. M</w:t>
      </w:r>
      <w:r w:rsidR="00146780" w:rsidRPr="004642A4">
        <w:rPr>
          <w:rFonts w:ascii="Times New Roman" w:eastAsia="Times New Roman" w:hAnsi="Times New Roman" w:cs="Times New Roman"/>
          <w:b/>
          <w:bCs/>
          <w:u w:val="single"/>
        </w:rPr>
        <w:t>r</w:t>
      </w:r>
      <w:r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s. Swift </w:t>
      </w:r>
      <w:r w:rsidR="006C43E0" w:rsidRPr="004642A4">
        <w:rPr>
          <w:rFonts w:ascii="Times New Roman" w:eastAsia="Times New Roman" w:hAnsi="Times New Roman" w:cs="Times New Roman"/>
          <w:b/>
          <w:bCs/>
          <w:u w:val="single"/>
        </w:rPr>
        <w:t>seconded,</w:t>
      </w:r>
      <w:r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 and the roll was </w:t>
      </w:r>
      <w:r w:rsidR="00767BD4" w:rsidRPr="004642A4">
        <w:rPr>
          <w:rFonts w:ascii="Times New Roman" w:eastAsia="Times New Roman" w:hAnsi="Times New Roman" w:cs="Times New Roman"/>
          <w:b/>
          <w:bCs/>
          <w:u w:val="single"/>
        </w:rPr>
        <w:t>called,</w:t>
      </w:r>
      <w:r w:rsidR="00146780"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 and the </w:t>
      </w:r>
      <w:r w:rsidR="00ED04B0" w:rsidRPr="004642A4">
        <w:rPr>
          <w:rFonts w:ascii="Times New Roman" w:eastAsia="Times New Roman" w:hAnsi="Times New Roman" w:cs="Times New Roman"/>
          <w:b/>
          <w:bCs/>
          <w:u w:val="single"/>
        </w:rPr>
        <w:t xml:space="preserve">roll was called and the </w:t>
      </w:r>
      <w:r w:rsidR="00146780" w:rsidRPr="004642A4">
        <w:rPr>
          <w:rFonts w:ascii="Times New Roman" w:eastAsia="Times New Roman" w:hAnsi="Times New Roman" w:cs="Times New Roman"/>
          <w:b/>
          <w:bCs/>
          <w:u w:val="single"/>
        </w:rPr>
        <w:t>motion carried unanimously.</w:t>
      </w:r>
    </w:p>
    <w:p w14:paraId="024EDE4C" w14:textId="77777777" w:rsidR="00636ECA" w:rsidRPr="004642A4" w:rsidRDefault="00636ECA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</w:p>
    <w:p w14:paraId="3479AABC" w14:textId="371E02ED" w:rsidR="00636ECA" w:rsidRPr="004642A4" w:rsidRDefault="00636ECA" w:rsidP="00ED04B0">
      <w:pPr>
        <w:spacing w:after="0" w:line="240" w:lineRule="auto"/>
        <w:ind w:right="720" w:firstLine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>Dr. Thompson-yes</w:t>
      </w:r>
    </w:p>
    <w:p w14:paraId="146691B3" w14:textId="7A5944FF" w:rsidR="00636ECA" w:rsidRPr="004642A4" w:rsidRDefault="00636ECA" w:rsidP="00ED04B0">
      <w:pPr>
        <w:spacing w:after="0" w:line="240" w:lineRule="auto"/>
        <w:ind w:right="720" w:firstLine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>Mrs. Swift</w:t>
      </w:r>
      <w:proofErr w:type="gramStart"/>
      <w:r w:rsidRPr="004642A4">
        <w:rPr>
          <w:rFonts w:ascii="Times New Roman" w:eastAsia="Times New Roman" w:hAnsi="Times New Roman" w:cs="Times New Roman"/>
        </w:rPr>
        <w:t>-yes</w:t>
      </w:r>
      <w:proofErr w:type="gramEnd"/>
    </w:p>
    <w:p w14:paraId="4B3B3EA9" w14:textId="14F57BD9" w:rsidR="00636ECA" w:rsidRPr="004642A4" w:rsidRDefault="00636ECA" w:rsidP="00ED04B0">
      <w:pPr>
        <w:spacing w:after="0" w:line="240" w:lineRule="auto"/>
        <w:ind w:left="720" w:right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 xml:space="preserve">Mr. </w:t>
      </w:r>
      <w:proofErr w:type="spellStart"/>
      <w:proofErr w:type="gramStart"/>
      <w:r w:rsidRPr="004642A4">
        <w:rPr>
          <w:rFonts w:ascii="Times New Roman" w:eastAsia="Times New Roman" w:hAnsi="Times New Roman" w:cs="Times New Roman"/>
        </w:rPr>
        <w:t>Toppino</w:t>
      </w:r>
      <w:proofErr w:type="spellEnd"/>
      <w:r w:rsidRPr="004642A4">
        <w:rPr>
          <w:rFonts w:ascii="Times New Roman" w:eastAsia="Times New Roman" w:hAnsi="Times New Roman" w:cs="Times New Roman"/>
        </w:rPr>
        <w:t>-yes</w:t>
      </w:r>
      <w:proofErr w:type="gramEnd"/>
    </w:p>
    <w:p w14:paraId="2956915C" w14:textId="24B66456" w:rsidR="00636ECA" w:rsidRPr="004642A4" w:rsidRDefault="00636ECA" w:rsidP="00ED04B0">
      <w:pPr>
        <w:spacing w:after="0" w:line="240" w:lineRule="auto"/>
        <w:ind w:right="720" w:firstLine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>Mrs. O</w:t>
      </w:r>
      <w:r w:rsidR="00146780" w:rsidRPr="004642A4">
        <w:rPr>
          <w:rFonts w:ascii="Times New Roman" w:eastAsia="Times New Roman" w:hAnsi="Times New Roman" w:cs="Times New Roman"/>
        </w:rPr>
        <w:t>vide-yes</w:t>
      </w:r>
    </w:p>
    <w:p w14:paraId="5BD96BCD" w14:textId="6A5459A1" w:rsidR="00146780" w:rsidRPr="004642A4" w:rsidRDefault="00146780" w:rsidP="00ED04B0">
      <w:pPr>
        <w:spacing w:after="0" w:line="240" w:lineRule="auto"/>
        <w:ind w:right="720" w:firstLine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>Dr. Chambers-yes</w:t>
      </w:r>
    </w:p>
    <w:p w14:paraId="233BDA02" w14:textId="4CC06638" w:rsidR="00146780" w:rsidRPr="004642A4" w:rsidRDefault="00146780" w:rsidP="00ED04B0">
      <w:pPr>
        <w:spacing w:after="0" w:line="240" w:lineRule="auto"/>
        <w:ind w:right="720" w:firstLine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>Mrs. Sterling-yes</w:t>
      </w:r>
    </w:p>
    <w:p w14:paraId="7FD3AA76" w14:textId="77777777" w:rsidR="00146780" w:rsidRPr="004642A4" w:rsidRDefault="001467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</w:p>
    <w:p w14:paraId="792F84BC" w14:textId="77777777" w:rsidR="00146780" w:rsidRPr="004642A4" w:rsidRDefault="001467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</w:p>
    <w:p w14:paraId="4D961247" w14:textId="77777777" w:rsidR="00146780" w:rsidRPr="004642A4" w:rsidRDefault="00146780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</w:p>
    <w:p w14:paraId="071B90CA" w14:textId="41E6DEA7" w:rsidR="00D71C37" w:rsidRPr="004642A4" w:rsidRDefault="00C9054E" w:rsidP="009F0143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Cs/>
        </w:rPr>
      </w:pPr>
      <w:r w:rsidRPr="004642A4">
        <w:rPr>
          <w:rFonts w:ascii="Times New Roman" w:eastAsia="Times New Roman" w:hAnsi="Times New Roman" w:cs="Times New Roman"/>
          <w:bCs/>
        </w:rPr>
        <w:t xml:space="preserve">The fact-finding committee sent out letters to the hospitals </w:t>
      </w:r>
      <w:r w:rsidR="001902F2" w:rsidRPr="004642A4">
        <w:rPr>
          <w:rFonts w:ascii="Times New Roman" w:eastAsia="Times New Roman" w:hAnsi="Times New Roman" w:cs="Times New Roman"/>
          <w:bCs/>
        </w:rPr>
        <w:t xml:space="preserve">that </w:t>
      </w:r>
      <w:proofErr w:type="gramStart"/>
      <w:r w:rsidR="001902F2" w:rsidRPr="004642A4">
        <w:rPr>
          <w:rFonts w:ascii="Times New Roman" w:eastAsia="Times New Roman" w:hAnsi="Times New Roman" w:cs="Times New Roman"/>
          <w:bCs/>
        </w:rPr>
        <w:t>presented</w:t>
      </w:r>
      <w:proofErr w:type="gramEnd"/>
      <w:r w:rsidRPr="004642A4">
        <w:rPr>
          <w:rFonts w:ascii="Times New Roman" w:eastAsia="Times New Roman" w:hAnsi="Times New Roman" w:cs="Times New Roman"/>
          <w:bCs/>
        </w:rPr>
        <w:t xml:space="preserve"> to the </w:t>
      </w:r>
      <w:r w:rsidR="00767BD4" w:rsidRPr="004642A4">
        <w:rPr>
          <w:rFonts w:ascii="Times New Roman" w:eastAsia="Times New Roman" w:hAnsi="Times New Roman" w:cs="Times New Roman"/>
          <w:bCs/>
        </w:rPr>
        <w:t>district</w:t>
      </w:r>
      <w:r w:rsidRPr="004642A4">
        <w:rPr>
          <w:rFonts w:ascii="Times New Roman" w:eastAsia="Times New Roman" w:hAnsi="Times New Roman" w:cs="Times New Roman"/>
          <w:bCs/>
        </w:rPr>
        <w:t xml:space="preserve"> and invited them all to submit proposals by </w:t>
      </w:r>
      <w:r w:rsidR="006C43E0" w:rsidRPr="004642A4">
        <w:rPr>
          <w:rFonts w:ascii="Times New Roman" w:eastAsia="Times New Roman" w:hAnsi="Times New Roman" w:cs="Times New Roman"/>
          <w:bCs/>
        </w:rPr>
        <w:t>certain dates by time</w:t>
      </w:r>
      <w:r w:rsidRPr="004642A4">
        <w:rPr>
          <w:rFonts w:ascii="Times New Roman" w:eastAsia="Times New Roman" w:hAnsi="Times New Roman" w:cs="Times New Roman"/>
          <w:bCs/>
        </w:rPr>
        <w:t xml:space="preserve">. Mrs. Ovide didn’t feel it was the </w:t>
      </w:r>
      <w:r w:rsidR="00465E9A" w:rsidRPr="004642A4">
        <w:rPr>
          <w:rFonts w:ascii="Times New Roman" w:eastAsia="Times New Roman" w:hAnsi="Times New Roman" w:cs="Times New Roman"/>
          <w:bCs/>
        </w:rPr>
        <w:t>place of the committee to conduct these interviews</w:t>
      </w:r>
      <w:r w:rsidR="00F35329" w:rsidRPr="004642A4">
        <w:rPr>
          <w:rFonts w:ascii="Times New Roman" w:eastAsia="Times New Roman" w:hAnsi="Times New Roman" w:cs="Times New Roman"/>
          <w:bCs/>
        </w:rPr>
        <w:t xml:space="preserve"> and was going to reach out to these hospitals and let them know who has the final selection authority so there is no confusion.</w:t>
      </w:r>
    </w:p>
    <w:p w14:paraId="72416E88" w14:textId="77777777" w:rsidR="00A220E0" w:rsidRPr="004642A4" w:rsidRDefault="00A220E0" w:rsidP="009F0143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Cs/>
        </w:rPr>
      </w:pPr>
    </w:p>
    <w:p w14:paraId="2177DF4C" w14:textId="5CAE9888" w:rsidR="00A220E0" w:rsidRPr="004642A4" w:rsidRDefault="00A220E0" w:rsidP="00A220E0">
      <w:pPr>
        <w:tabs>
          <w:tab w:val="left" w:pos="62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642A4">
        <w:rPr>
          <w:rFonts w:ascii="Times New Roman" w:eastAsia="Times New Roman" w:hAnsi="Times New Roman" w:cs="Times New Roman"/>
          <w:b/>
          <w:u w:val="single"/>
        </w:rPr>
        <w:t>Mrs. Sterling motioned to authorize Mr. Fishman to send out an email clarifying that there</w:t>
      </w:r>
      <w:r w:rsidR="006C43E0" w:rsidRPr="004642A4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767BD4" w:rsidRPr="004642A4">
        <w:rPr>
          <w:rFonts w:ascii="Times New Roman" w:eastAsia="Times New Roman" w:hAnsi="Times New Roman" w:cs="Times New Roman"/>
          <w:b/>
          <w:u w:val="single"/>
        </w:rPr>
        <w:t>was no</w:t>
      </w:r>
      <w:r w:rsidRPr="004642A4">
        <w:rPr>
          <w:rFonts w:ascii="Times New Roman" w:eastAsia="Times New Roman" w:hAnsi="Times New Roman" w:cs="Times New Roman"/>
          <w:b/>
          <w:u w:val="single"/>
        </w:rPr>
        <w:t xml:space="preserve"> formal RFP</w:t>
      </w:r>
      <w:r w:rsidR="006C43E0" w:rsidRPr="004642A4">
        <w:rPr>
          <w:rFonts w:ascii="Times New Roman" w:eastAsia="Times New Roman" w:hAnsi="Times New Roman" w:cs="Times New Roman"/>
          <w:b/>
          <w:u w:val="single"/>
        </w:rPr>
        <w:t xml:space="preserve"> ha</w:t>
      </w:r>
      <w:r w:rsidR="00FE13A0" w:rsidRPr="004642A4">
        <w:rPr>
          <w:rFonts w:ascii="Times New Roman" w:eastAsia="Times New Roman" w:hAnsi="Times New Roman" w:cs="Times New Roman"/>
          <w:b/>
          <w:u w:val="single"/>
        </w:rPr>
        <w:t>d</w:t>
      </w:r>
      <w:r w:rsidR="006C43E0" w:rsidRPr="004642A4">
        <w:rPr>
          <w:rFonts w:ascii="Times New Roman" w:eastAsia="Times New Roman" w:hAnsi="Times New Roman" w:cs="Times New Roman"/>
          <w:b/>
          <w:u w:val="single"/>
        </w:rPr>
        <w:t xml:space="preserve"> been</w:t>
      </w:r>
      <w:r w:rsidRPr="004642A4">
        <w:rPr>
          <w:rFonts w:ascii="Times New Roman" w:eastAsia="Times New Roman" w:hAnsi="Times New Roman" w:cs="Times New Roman"/>
          <w:b/>
          <w:u w:val="single"/>
        </w:rPr>
        <w:t xml:space="preserve"> issued and explai</w:t>
      </w:r>
      <w:r w:rsidR="006C43E0" w:rsidRPr="004642A4">
        <w:rPr>
          <w:rFonts w:ascii="Times New Roman" w:eastAsia="Times New Roman" w:hAnsi="Times New Roman" w:cs="Times New Roman"/>
          <w:b/>
          <w:u w:val="single"/>
        </w:rPr>
        <w:t>n who the authoritative body is in selecting the new hospital operator</w:t>
      </w:r>
      <w:r w:rsidR="00FE13A0" w:rsidRPr="004642A4">
        <w:rPr>
          <w:rFonts w:ascii="Times New Roman" w:eastAsia="Times New Roman" w:hAnsi="Times New Roman" w:cs="Times New Roman"/>
          <w:b/>
          <w:u w:val="single"/>
        </w:rPr>
        <w:t xml:space="preserve">. </w:t>
      </w:r>
      <w:r w:rsidRPr="004642A4">
        <w:rPr>
          <w:rFonts w:ascii="Times New Roman" w:eastAsia="Times New Roman" w:hAnsi="Times New Roman" w:cs="Times New Roman"/>
          <w:b/>
          <w:u w:val="single"/>
        </w:rPr>
        <w:t>Mr</w:t>
      </w:r>
      <w:r w:rsidR="00BB2288" w:rsidRPr="004642A4">
        <w:rPr>
          <w:rFonts w:ascii="Times New Roman" w:eastAsia="Times New Roman" w:hAnsi="Times New Roman" w:cs="Times New Roman"/>
          <w:b/>
          <w:u w:val="single"/>
        </w:rPr>
        <w:t xml:space="preserve">. </w:t>
      </w:r>
      <w:proofErr w:type="spellStart"/>
      <w:r w:rsidR="00BB2288" w:rsidRPr="004642A4">
        <w:rPr>
          <w:rFonts w:ascii="Times New Roman" w:eastAsia="Times New Roman" w:hAnsi="Times New Roman" w:cs="Times New Roman"/>
          <w:b/>
          <w:u w:val="single"/>
        </w:rPr>
        <w:t>Toppino</w:t>
      </w:r>
      <w:proofErr w:type="spellEnd"/>
      <w:r w:rsidRPr="004642A4">
        <w:rPr>
          <w:rFonts w:ascii="Times New Roman" w:eastAsia="Times New Roman" w:hAnsi="Times New Roman" w:cs="Times New Roman"/>
          <w:b/>
          <w:u w:val="single"/>
        </w:rPr>
        <w:t xml:space="preserve"> seconded, and the motion carried unanimously.</w:t>
      </w:r>
    </w:p>
    <w:p w14:paraId="001D4EFA" w14:textId="5709791B" w:rsidR="00A220E0" w:rsidRPr="004642A4" w:rsidRDefault="00A220E0" w:rsidP="009F0143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Cs/>
        </w:rPr>
      </w:pPr>
    </w:p>
    <w:p w14:paraId="1EA171A9" w14:textId="77777777" w:rsidR="00F35329" w:rsidRPr="004642A4" w:rsidRDefault="00F35329" w:rsidP="009F0143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Cs/>
        </w:rPr>
      </w:pPr>
    </w:p>
    <w:p w14:paraId="10B05AE6" w14:textId="74FA72BF" w:rsidR="00BA27F5" w:rsidRPr="004642A4" w:rsidRDefault="00BA27F5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  <w:b/>
          <w:u w:val="single"/>
        </w:rPr>
        <w:t>ADJOURNMENT</w:t>
      </w:r>
      <w:r w:rsidRPr="004642A4">
        <w:rPr>
          <w:rFonts w:ascii="Times New Roman" w:eastAsia="Times New Roman" w:hAnsi="Times New Roman" w:cs="Times New Roman"/>
          <w:b/>
        </w:rPr>
        <w:t xml:space="preserve">: </w:t>
      </w:r>
    </w:p>
    <w:p w14:paraId="589BD756" w14:textId="77777777" w:rsidR="00BA27F5" w:rsidRPr="004642A4" w:rsidRDefault="00BA27F5" w:rsidP="00BA27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7DB7D4C2" w14:textId="4E007AF7" w:rsidR="003C2F6B" w:rsidRPr="004642A4" w:rsidRDefault="00BA27F5" w:rsidP="00DB45AA">
      <w:pPr>
        <w:spacing w:after="200" w:line="276" w:lineRule="auto"/>
        <w:ind w:right="720"/>
        <w:contextualSpacing/>
        <w:rPr>
          <w:rFonts w:ascii="Times New Roman" w:eastAsia="Times New Roman" w:hAnsi="Times New Roman" w:cs="Times New Roman"/>
          <w:bCs/>
        </w:rPr>
      </w:pPr>
      <w:r w:rsidRPr="004642A4">
        <w:rPr>
          <w:rFonts w:ascii="Times New Roman" w:eastAsia="Times New Roman" w:hAnsi="Times New Roman" w:cs="Times New Roman"/>
          <w:b/>
          <w:u w:val="single"/>
        </w:rPr>
        <w:t>There being no further business to come before the District Board, the meet</w:t>
      </w:r>
      <w:r w:rsidR="00DB45AA" w:rsidRPr="004642A4">
        <w:rPr>
          <w:rFonts w:ascii="Times New Roman" w:eastAsia="Times New Roman" w:hAnsi="Times New Roman" w:cs="Times New Roman"/>
          <w:b/>
          <w:u w:val="single"/>
        </w:rPr>
        <w:t>ing was adjourned at 4:</w:t>
      </w:r>
      <w:r w:rsidR="00D700EE" w:rsidRPr="004642A4">
        <w:rPr>
          <w:rFonts w:ascii="Times New Roman" w:eastAsia="Times New Roman" w:hAnsi="Times New Roman" w:cs="Times New Roman"/>
          <w:b/>
          <w:u w:val="single"/>
        </w:rPr>
        <w:t>26</w:t>
      </w:r>
      <w:r w:rsidR="00DB45AA" w:rsidRPr="004642A4">
        <w:rPr>
          <w:rFonts w:ascii="Times New Roman" w:eastAsia="Times New Roman" w:hAnsi="Times New Roman" w:cs="Times New Roman"/>
          <w:b/>
          <w:u w:val="single"/>
        </w:rPr>
        <w:t>pm.</w:t>
      </w:r>
      <w:r w:rsidR="00DB45AA" w:rsidRPr="004642A4">
        <w:rPr>
          <w:rFonts w:ascii="Times New Roman" w:eastAsia="Times New Roman" w:hAnsi="Times New Roman" w:cs="Times New Roman"/>
          <w:bCs/>
        </w:rPr>
        <w:t xml:space="preserve"> </w:t>
      </w:r>
      <w:r w:rsidRPr="004642A4">
        <w:rPr>
          <w:rFonts w:ascii="Times New Roman" w:eastAsia="Times New Roman" w:hAnsi="Times New Roman" w:cs="Times New Roman"/>
          <w:bCs/>
        </w:rPr>
        <w:br/>
      </w:r>
    </w:p>
    <w:p w14:paraId="501A6CC9" w14:textId="77777777" w:rsidR="003C2F6B" w:rsidRPr="004642A4" w:rsidRDefault="003C2F6B" w:rsidP="003C2F6B">
      <w:pPr>
        <w:spacing w:after="200" w:line="276" w:lineRule="auto"/>
        <w:ind w:right="720"/>
        <w:jc w:val="both"/>
        <w:rPr>
          <w:rFonts w:ascii="Times New Roman" w:eastAsia="Times New Roman" w:hAnsi="Times New Roman" w:cs="Times New Roman"/>
        </w:rPr>
      </w:pPr>
    </w:p>
    <w:p w14:paraId="68D6FD6B" w14:textId="6911B227" w:rsidR="00BA27F5" w:rsidRPr="004642A4" w:rsidRDefault="003C2F6B" w:rsidP="003C2F6B">
      <w:pPr>
        <w:spacing w:after="200" w:line="276" w:lineRule="auto"/>
        <w:ind w:right="720"/>
        <w:jc w:val="both"/>
        <w:rPr>
          <w:rFonts w:ascii="Times New Roman" w:eastAsia="Times New Roman" w:hAnsi="Times New Roman" w:cs="Times New Roman"/>
        </w:rPr>
      </w:pPr>
      <w:r w:rsidRPr="004642A4">
        <w:rPr>
          <w:rFonts w:ascii="Times New Roman" w:eastAsia="Times New Roman" w:hAnsi="Times New Roman" w:cs="Times New Roman"/>
        </w:rPr>
        <w:t>___________________________                                 ___</w:t>
      </w:r>
      <w:r w:rsidR="00BA27F5" w:rsidRPr="004642A4">
        <w:rPr>
          <w:rFonts w:ascii="Times New Roman" w:eastAsia="Times New Roman" w:hAnsi="Times New Roman" w:cs="Times New Roman"/>
        </w:rPr>
        <w:t>_______________</w:t>
      </w:r>
    </w:p>
    <w:p w14:paraId="1AC4EA0F" w14:textId="77777777" w:rsidR="00BA27F5" w:rsidRPr="00054B13" w:rsidRDefault="00BA27F5" w:rsidP="00BA27F5">
      <w:pPr>
        <w:spacing w:after="0" w:line="240" w:lineRule="auto"/>
        <w:ind w:right="720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</w:rPr>
      </w:pPr>
      <w:r w:rsidRPr="004642A4">
        <w:rPr>
          <w:rFonts w:ascii="Times New Roman" w:eastAsia="Times New Roman" w:hAnsi="Times New Roman" w:cs="Times New Roman"/>
        </w:rPr>
        <w:t>Approved, Secretary</w:t>
      </w:r>
      <w:r w:rsidRPr="004642A4">
        <w:rPr>
          <w:rFonts w:ascii="Times New Roman" w:eastAsia="Times New Roman" w:hAnsi="Times New Roman" w:cs="Times New Roman"/>
        </w:rPr>
        <w:tab/>
      </w:r>
      <w:r w:rsidRPr="004642A4">
        <w:rPr>
          <w:rFonts w:ascii="Times New Roman" w:eastAsia="Times New Roman" w:hAnsi="Times New Roman" w:cs="Times New Roman"/>
        </w:rPr>
        <w:tab/>
      </w:r>
      <w:r w:rsidRPr="004642A4">
        <w:rPr>
          <w:rFonts w:ascii="Times New Roman" w:eastAsia="Times New Roman" w:hAnsi="Times New Roman" w:cs="Times New Roman"/>
        </w:rPr>
        <w:tab/>
      </w:r>
      <w:r w:rsidRPr="004642A4">
        <w:rPr>
          <w:rFonts w:ascii="Times New Roman" w:eastAsia="Times New Roman" w:hAnsi="Times New Roman" w:cs="Times New Roman"/>
        </w:rPr>
        <w:tab/>
      </w:r>
      <w:r w:rsidRPr="004642A4">
        <w:rPr>
          <w:rFonts w:ascii="Times New Roman" w:eastAsia="Times New Roman" w:hAnsi="Times New Roman" w:cs="Times New Roman"/>
        </w:rPr>
        <w:tab/>
      </w:r>
      <w:r w:rsidRPr="004642A4">
        <w:rPr>
          <w:rFonts w:ascii="Times New Roman" w:eastAsia="Times New Roman" w:hAnsi="Times New Roman" w:cs="Times New Roman"/>
          <w:sz w:val="23"/>
          <w:szCs w:val="23"/>
        </w:rPr>
        <w:t>Date</w:t>
      </w:r>
    </w:p>
    <w:sectPr w:rsidR="00BA27F5" w:rsidRPr="00054B13" w:rsidSect="00BA27F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0CB93" w14:textId="77777777" w:rsidR="00C76710" w:rsidRDefault="00C76710">
      <w:pPr>
        <w:spacing w:after="0" w:line="240" w:lineRule="auto"/>
      </w:pPr>
      <w:r>
        <w:separator/>
      </w:r>
    </w:p>
  </w:endnote>
  <w:endnote w:type="continuationSeparator" w:id="0">
    <w:p w14:paraId="36EDFE02" w14:textId="77777777" w:rsidR="00C76710" w:rsidRDefault="00C7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48366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0469F9" w14:textId="77777777" w:rsidR="004D2A23" w:rsidRDefault="00A075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F624C26" w14:textId="77777777" w:rsidR="004D2A23" w:rsidRDefault="004D2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D627E" w14:textId="77777777" w:rsidR="00C76710" w:rsidRDefault="00C76710">
      <w:pPr>
        <w:spacing w:after="0" w:line="240" w:lineRule="auto"/>
      </w:pPr>
      <w:r>
        <w:separator/>
      </w:r>
    </w:p>
  </w:footnote>
  <w:footnote w:type="continuationSeparator" w:id="0">
    <w:p w14:paraId="072990BB" w14:textId="77777777" w:rsidR="00C76710" w:rsidRDefault="00C76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C62F2"/>
    <w:multiLevelType w:val="hybridMultilevel"/>
    <w:tmpl w:val="A260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2632D"/>
    <w:multiLevelType w:val="hybridMultilevel"/>
    <w:tmpl w:val="E1D89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B27FA"/>
    <w:multiLevelType w:val="hybridMultilevel"/>
    <w:tmpl w:val="0C427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812556">
    <w:abstractNumId w:val="0"/>
  </w:num>
  <w:num w:numId="2" w16cid:durableId="1954676804">
    <w:abstractNumId w:val="1"/>
  </w:num>
  <w:num w:numId="3" w16cid:durableId="362707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7F5"/>
    <w:rsid w:val="00015503"/>
    <w:rsid w:val="0002247E"/>
    <w:rsid w:val="00026392"/>
    <w:rsid w:val="00051298"/>
    <w:rsid w:val="00052762"/>
    <w:rsid w:val="00054B13"/>
    <w:rsid w:val="0009441E"/>
    <w:rsid w:val="000B7D7D"/>
    <w:rsid w:val="000D7BD4"/>
    <w:rsid w:val="0014026F"/>
    <w:rsid w:val="00146780"/>
    <w:rsid w:val="001902F2"/>
    <w:rsid w:val="001A26BD"/>
    <w:rsid w:val="001C4267"/>
    <w:rsid w:val="001C468A"/>
    <w:rsid w:val="001E1AAC"/>
    <w:rsid w:val="001E2F5A"/>
    <w:rsid w:val="0025481F"/>
    <w:rsid w:val="002716DF"/>
    <w:rsid w:val="002A0768"/>
    <w:rsid w:val="002B07B3"/>
    <w:rsid w:val="002F320A"/>
    <w:rsid w:val="00305761"/>
    <w:rsid w:val="00357F1F"/>
    <w:rsid w:val="00365D94"/>
    <w:rsid w:val="0036749F"/>
    <w:rsid w:val="00374548"/>
    <w:rsid w:val="003A7FE0"/>
    <w:rsid w:val="003B022C"/>
    <w:rsid w:val="003B1448"/>
    <w:rsid w:val="003C0CE8"/>
    <w:rsid w:val="003C2F6B"/>
    <w:rsid w:val="003D649E"/>
    <w:rsid w:val="003E7680"/>
    <w:rsid w:val="003F0546"/>
    <w:rsid w:val="00401048"/>
    <w:rsid w:val="0040118E"/>
    <w:rsid w:val="00447C43"/>
    <w:rsid w:val="004642A4"/>
    <w:rsid w:val="00465E9A"/>
    <w:rsid w:val="004665A8"/>
    <w:rsid w:val="0046742C"/>
    <w:rsid w:val="004C6ABC"/>
    <w:rsid w:val="004D2A23"/>
    <w:rsid w:val="004D5794"/>
    <w:rsid w:val="00526F17"/>
    <w:rsid w:val="00531CB3"/>
    <w:rsid w:val="00551327"/>
    <w:rsid w:val="0057710F"/>
    <w:rsid w:val="005D31AC"/>
    <w:rsid w:val="005D34B6"/>
    <w:rsid w:val="006235F9"/>
    <w:rsid w:val="00636ECA"/>
    <w:rsid w:val="00666194"/>
    <w:rsid w:val="006950E0"/>
    <w:rsid w:val="0069557F"/>
    <w:rsid w:val="00697E9F"/>
    <w:rsid w:val="006C43E0"/>
    <w:rsid w:val="006C4CC6"/>
    <w:rsid w:val="006D3356"/>
    <w:rsid w:val="006E61E1"/>
    <w:rsid w:val="006F1FD2"/>
    <w:rsid w:val="006F7C61"/>
    <w:rsid w:val="00720AA9"/>
    <w:rsid w:val="00722CD1"/>
    <w:rsid w:val="007259EB"/>
    <w:rsid w:val="00750D79"/>
    <w:rsid w:val="00767BD4"/>
    <w:rsid w:val="00776957"/>
    <w:rsid w:val="0078707C"/>
    <w:rsid w:val="007A144A"/>
    <w:rsid w:val="007A40B4"/>
    <w:rsid w:val="007A5BCF"/>
    <w:rsid w:val="00800E99"/>
    <w:rsid w:val="008441A6"/>
    <w:rsid w:val="008470CB"/>
    <w:rsid w:val="0084761E"/>
    <w:rsid w:val="008618D0"/>
    <w:rsid w:val="00885F16"/>
    <w:rsid w:val="008920B1"/>
    <w:rsid w:val="008A060D"/>
    <w:rsid w:val="008A28C4"/>
    <w:rsid w:val="008B3812"/>
    <w:rsid w:val="008D4FDB"/>
    <w:rsid w:val="008D5DF6"/>
    <w:rsid w:val="008D7CEF"/>
    <w:rsid w:val="00901EE3"/>
    <w:rsid w:val="00925E84"/>
    <w:rsid w:val="00934881"/>
    <w:rsid w:val="009A79F8"/>
    <w:rsid w:val="009E6A86"/>
    <w:rsid w:val="009F0143"/>
    <w:rsid w:val="009F553C"/>
    <w:rsid w:val="00A075DA"/>
    <w:rsid w:val="00A14CDD"/>
    <w:rsid w:val="00A220E0"/>
    <w:rsid w:val="00A32EDF"/>
    <w:rsid w:val="00A34BE1"/>
    <w:rsid w:val="00A470CC"/>
    <w:rsid w:val="00A5299C"/>
    <w:rsid w:val="00A54838"/>
    <w:rsid w:val="00A66AEC"/>
    <w:rsid w:val="00A74289"/>
    <w:rsid w:val="00A8471F"/>
    <w:rsid w:val="00A94AA3"/>
    <w:rsid w:val="00AA7615"/>
    <w:rsid w:val="00AC03C4"/>
    <w:rsid w:val="00AD1BA6"/>
    <w:rsid w:val="00AD555F"/>
    <w:rsid w:val="00AD7F7E"/>
    <w:rsid w:val="00B05CD6"/>
    <w:rsid w:val="00B05E07"/>
    <w:rsid w:val="00B06613"/>
    <w:rsid w:val="00B9113A"/>
    <w:rsid w:val="00BA27F5"/>
    <w:rsid w:val="00BB2288"/>
    <w:rsid w:val="00BB3D2E"/>
    <w:rsid w:val="00BB6692"/>
    <w:rsid w:val="00BB66BF"/>
    <w:rsid w:val="00C063C7"/>
    <w:rsid w:val="00C33C7E"/>
    <w:rsid w:val="00C35CB5"/>
    <w:rsid w:val="00C76710"/>
    <w:rsid w:val="00C77270"/>
    <w:rsid w:val="00C9054E"/>
    <w:rsid w:val="00CB697B"/>
    <w:rsid w:val="00CC37C9"/>
    <w:rsid w:val="00CE51F8"/>
    <w:rsid w:val="00D01726"/>
    <w:rsid w:val="00D47EFB"/>
    <w:rsid w:val="00D700EE"/>
    <w:rsid w:val="00D71C37"/>
    <w:rsid w:val="00D848CD"/>
    <w:rsid w:val="00D92977"/>
    <w:rsid w:val="00D932C5"/>
    <w:rsid w:val="00DA200E"/>
    <w:rsid w:val="00DA41C6"/>
    <w:rsid w:val="00DB0FC9"/>
    <w:rsid w:val="00DB11C1"/>
    <w:rsid w:val="00DB3E68"/>
    <w:rsid w:val="00DB45AA"/>
    <w:rsid w:val="00DB4A90"/>
    <w:rsid w:val="00DD6ECD"/>
    <w:rsid w:val="00E011DF"/>
    <w:rsid w:val="00E52632"/>
    <w:rsid w:val="00E557A0"/>
    <w:rsid w:val="00E84C14"/>
    <w:rsid w:val="00EA68C4"/>
    <w:rsid w:val="00EC6061"/>
    <w:rsid w:val="00ED04B0"/>
    <w:rsid w:val="00EF7EF4"/>
    <w:rsid w:val="00F173A7"/>
    <w:rsid w:val="00F314E6"/>
    <w:rsid w:val="00F3529D"/>
    <w:rsid w:val="00F35329"/>
    <w:rsid w:val="00F36448"/>
    <w:rsid w:val="00F5197C"/>
    <w:rsid w:val="00F65881"/>
    <w:rsid w:val="00F736B9"/>
    <w:rsid w:val="00F8498C"/>
    <w:rsid w:val="00FA0596"/>
    <w:rsid w:val="00FA596E"/>
    <w:rsid w:val="00FA642B"/>
    <w:rsid w:val="00FE13A0"/>
    <w:rsid w:val="00FF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B4A40"/>
  <w15:chartTrackingRefBased/>
  <w15:docId w15:val="{C8FC1AE9-0D2E-4B2F-AD69-17C2F574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E99"/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A2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7F5"/>
    <w:rPr>
      <w:rFonts w:eastAsiaTheme="minorEastAsia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A470CC"/>
    <w:pPr>
      <w:ind w:left="720"/>
      <w:contextualSpacing/>
    </w:pPr>
  </w:style>
  <w:style w:type="paragraph" w:styleId="Revision">
    <w:name w:val="Revision"/>
    <w:hidden/>
    <w:uiPriority w:val="99"/>
    <w:semiHidden/>
    <w:rsid w:val="00FE13A0"/>
    <w:pPr>
      <w:spacing w:after="0" w:line="240" w:lineRule="auto"/>
    </w:pPr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Fishman</dc:creator>
  <cp:keywords/>
  <dc:description/>
  <cp:lastModifiedBy>Jillian Cranney</cp:lastModifiedBy>
  <cp:revision>8</cp:revision>
  <cp:lastPrinted>2025-10-06T13:35:00Z</cp:lastPrinted>
  <dcterms:created xsi:type="dcterms:W3CDTF">2025-08-04T11:35:00Z</dcterms:created>
  <dcterms:modified xsi:type="dcterms:W3CDTF">2025-10-06T13:35:00Z</dcterms:modified>
</cp:coreProperties>
</file>